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CBE" w:rsidRDefault="00C91CBE" w:rsidP="00C91CBE">
      <w:pPr>
        <w:pStyle w:val="1"/>
        <w:shd w:val="clear" w:color="auto" w:fill="FFFFFF"/>
        <w:spacing w:before="0" w:line="240" w:lineRule="auto"/>
        <w:jc w:val="center"/>
        <w:rPr>
          <w:rFonts w:ascii="Liberation Serif" w:hAnsi="Liberation Serif" w:cs="Liberation Serif"/>
          <w:b/>
          <w:caps/>
          <w:color w:val="auto"/>
          <w:sz w:val="28"/>
          <w:szCs w:val="28"/>
          <w:u w:val="single"/>
        </w:rPr>
      </w:pPr>
      <w:r w:rsidRPr="00C91CBE">
        <w:rPr>
          <w:rFonts w:ascii="Liberation Serif" w:hAnsi="Liberation Serif" w:cs="Liberation Serif"/>
          <w:b/>
          <w:caps/>
          <w:color w:val="auto"/>
          <w:sz w:val="28"/>
          <w:szCs w:val="28"/>
          <w:u w:val="single"/>
        </w:rPr>
        <w:t>ИНСТРУКЦИЯ О ДЕЙСТВИЯХ НАСЕЛЕНИЯ ПРИ АТАКЕ БПЛА</w:t>
      </w:r>
    </w:p>
    <w:p w:rsidR="00C91CBE" w:rsidRPr="00C91CBE" w:rsidRDefault="00C91CBE" w:rsidP="00C91CBE"/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Style w:val="a4"/>
          <w:rFonts w:ascii="Liberation Serif" w:hAnsi="Liberation Serif" w:cs="Liberation Serif"/>
          <w:sz w:val="28"/>
          <w:szCs w:val="28"/>
        </w:rPr>
        <w:t>При нахождении: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Style w:val="a4"/>
          <w:rFonts w:ascii="Liberation Serif" w:hAnsi="Liberation Serif" w:cs="Liberation Serif"/>
          <w:sz w:val="28"/>
          <w:szCs w:val="28"/>
        </w:rPr>
        <w:t>На улице (вне здания)</w:t>
      </w:r>
      <w:r w:rsidRPr="00C91CBE">
        <w:rPr>
          <w:rFonts w:ascii="Liberation Serif" w:hAnsi="Liberation Serif" w:cs="Liberation Serif"/>
          <w:sz w:val="28"/>
          <w:szCs w:val="28"/>
        </w:rPr>
        <w:t>: услышав характерный звук и увидев силуэт летящего БПЛА, необходимо: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обеспечить собственную безопасность, покинуть зону видимости (опасную зону), по возможности бежать зигзагами;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немедленно укрыться в ближайшем строении (здании, укрытии, подвале, подземном переходе или паркинге), за (под) деревьями, стеной и др.;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при сбросе боеприпаса отбежать в сторону, укрыться в ближайшем строении, за бетонным желобом, фундаментом забора, бордюром, при их отсутствии – лечь на землю, в канаву или ров (яму) и закрыть голову руками;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не подниматься после первого взрыва, откатиться или отползти в сторону;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при падении БПЛА не прикасаться к нему или его частям: они могут быть взрывоопасны или ядовиты.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Style w:val="a4"/>
          <w:rFonts w:ascii="Liberation Serif" w:hAnsi="Liberation Serif" w:cs="Liberation Serif"/>
          <w:sz w:val="28"/>
          <w:szCs w:val="28"/>
        </w:rPr>
        <w:t>Дома (в здании)</w:t>
      </w:r>
      <w:r w:rsidRPr="00C91CBE">
        <w:rPr>
          <w:rFonts w:ascii="Liberation Serif" w:hAnsi="Liberation Serif" w:cs="Liberation Serif"/>
          <w:sz w:val="28"/>
          <w:szCs w:val="28"/>
        </w:rPr>
        <w:t>: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если в момент нападения БПЛА люди находятся дома (в здании), необходимо по возможности спуститься на самые нижние этажи, в подвал или подземный паркинг;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чрезвычайно опасны современные здания, которые содержат большое количество стеклянных элементов, – в случае взрыва такая постройка сложится, а стекло разобьётся на множество мелких острых осколков;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тем, кто находится в квартире, необходимо найти место без окон, между несущих стен, как правило, это ванная комната, кладовая, затем нужно сесть на пол;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Style w:val="a4"/>
          <w:rFonts w:ascii="Liberation Serif" w:hAnsi="Liberation Serif" w:cs="Liberation Serif"/>
          <w:sz w:val="28"/>
          <w:szCs w:val="28"/>
        </w:rPr>
        <w:t>Подходить к окнам категорически запрещено!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Style w:val="a4"/>
          <w:rFonts w:ascii="Liberation Serif" w:hAnsi="Liberation Serif" w:cs="Liberation Serif"/>
          <w:sz w:val="28"/>
          <w:szCs w:val="28"/>
        </w:rPr>
        <w:t>Пользоваться лифтом нельзя!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быстро покинуть жильё и укрыться в подготовленном органами ЖКХ (управляющей компанией) и предусмотренном для этих целей защитном сооружении (убежище, укрытии);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Style w:val="a4"/>
          <w:rFonts w:ascii="Liberation Serif" w:hAnsi="Liberation Serif" w:cs="Liberation Serif"/>
          <w:sz w:val="28"/>
          <w:szCs w:val="28"/>
        </w:rPr>
        <w:t>Защитное сооружение (убежище, укрытие) должно быть заблаговременно приспособлено, оборудовано и подготовлено к приему укрываемых!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при отсутствии защитного сооружения (убежища, укрытия) спуститься в подвал;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Style w:val="a4"/>
          <w:rFonts w:ascii="Liberation Serif" w:hAnsi="Liberation Serif" w:cs="Liberation Serif"/>
          <w:sz w:val="28"/>
          <w:szCs w:val="28"/>
        </w:rPr>
        <w:t>Подвал должен быть оборудован вентиляцией и иметь два выхода!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если укрытия (подвала) нет – спуститься на нижний (цокольный) этаж здания, найти помещение без окон, пространство между несущими стенами, сесть на пол и пригнуться.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Style w:val="a4"/>
          <w:rFonts w:ascii="Liberation Serif" w:hAnsi="Liberation Serif" w:cs="Liberation Serif"/>
          <w:sz w:val="28"/>
          <w:szCs w:val="28"/>
        </w:rPr>
        <w:t>В транспорте: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тем, кто едет в транспорте, нужно немедленно покинуть его и укрыться в ближайшем укрытии;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lastRenderedPageBreak/>
        <w:t>- немедленно остановить автомобиль (транспортное средство), переместиться к ближайшему укрытию и укрыться в нём, при отсутствии укрытия лечь на землю, в канаву или ров (яму) и закрыть голову руками.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Style w:val="a4"/>
          <w:rFonts w:ascii="Liberation Serif" w:hAnsi="Liberation Serif" w:cs="Liberation Serif"/>
          <w:sz w:val="28"/>
          <w:szCs w:val="28"/>
        </w:rPr>
        <w:t>С получением сигнала оповещения «Внимание! Опасность атаки БПЛА»: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Style w:val="a4"/>
          <w:rFonts w:ascii="Liberation Serif" w:hAnsi="Liberation Serif" w:cs="Liberation Serif"/>
          <w:sz w:val="28"/>
          <w:szCs w:val="28"/>
        </w:rPr>
        <w:t>На социально-значимых объектах и в местах с массовым пребыванием людей: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прекратить все мероприятия на социально-значимых объектах и в местах с массовым пребыванием людей;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организовать оповещение об атаке БПЛА и порядке действий путем передачи голосового сообщения по объектовой речевой системе оповещения (устройству громкоговорящей связи);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приступить к выполнению мероприятий, предусмотренных объектовой Инструкцией о порядке действий в случае атаки БПЛА (далее – инструкция);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обесточить помещения (отключить электроприборы, выключить свет);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плотно закрыть окна и двери;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переместиться на максимально возможное расстояние от окон и наружных (внешних) стен, чтобы не получить ранение от вторичных поражающих элементов (осколков стекла и обломков конструкций здания);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применить предусмотренные инструкцией меры защиты от вторичных поражающих элементов;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привести заблаговременно подготовленные, приспособленные и оборудованные укрытия в готовность к приему укрываемых;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выставить посты наблюдения с устойчивой связью по периметру объектов (учреждений, организаций) для мониторинга воздушного пространства на предмет подлетающих БПЛА;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взять с собой в укрытие личные документы, имеющиеся средства индивидуальной защиты, аптечку, средства связи, необходимый запас воды и продовольствия (при наличии);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привести имеющиеся средства индивидуальной защиты в готовность к применению;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рассредоточить людей на группы укрываемых численностью не более 15 человек в каждой группе с устойчивой связью для управления действиями;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быстро, без паники, сохраняя бдительность и спокойствие, вывести группы укрываемых из занимаемых помещений;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сосредоточить группы укрываемых в местах эвакуации, быть в готовности по установленному сигналу к занятию укрытий;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в качестве мест эвакуации использовать помещения без окон в коридорах на нижних этажах зданий, в обязательном порядке в пространствах, защищённых несущими стенами;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провести инструктажи с группами укрываемых о мерах безопасности и по порядку дальнейших действий;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медицинский персонал привести в готовность и направить к местам эвакуации со средствами оказания медицинской помощи;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lastRenderedPageBreak/>
        <w:t>- находиться в местах эвакуации, не покидать их до получения сигнала на занятие укрытий или сигнала «Отбой атаки БПЛА».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Style w:val="a4"/>
          <w:rFonts w:ascii="Liberation Serif" w:hAnsi="Liberation Serif" w:cs="Liberation Serif"/>
          <w:sz w:val="28"/>
          <w:szCs w:val="28"/>
        </w:rPr>
        <w:t>С получением сообщения (сигнала) на занятие укрытий: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руководящий состав подаёт установленный сигнал на занятие укрытий;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укрываемые занимают места в заблаговременно подготовленных, приспособленных и оборудованных для этих целей укрытиях в соответствии с указаниями ответственного работника укрытия;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не покидать укрытие и не выходить за его пределы до получения сигнала «Отбой атаки БПЛА».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C91CBE">
        <w:rPr>
          <w:rStyle w:val="a4"/>
          <w:rFonts w:ascii="Liberation Serif" w:hAnsi="Liberation Serif" w:cs="Liberation Serif"/>
          <w:sz w:val="28"/>
          <w:szCs w:val="28"/>
        </w:rPr>
        <w:t>При падении БПЛА на территории объекта (учреждения, организации):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незамедлительно позвонить по единому номеру вызова экстренных оперативных служб «112», сообщить место (адрес), время обнаружения, фамилию, имя и отчество сообщившего, другие сведения, которые запросит оператор, а также проинформировать о происшествии руководство (персонал);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находиться на безопасном расстоянии от места падения БПЛА и не допускать к нему никого до прибытия экстренных оперативных служб;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обеспечить беспрепятственный доступ к месту происшествия экстренных оперативных служб;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Fonts w:ascii="Liberation Serif" w:hAnsi="Liberation Serif" w:cs="Liberation Serif"/>
          <w:sz w:val="28"/>
          <w:szCs w:val="28"/>
        </w:rPr>
        <w:t>- по прибытии экстренных оперативных служб действовать согласно их распоряжениям.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r w:rsidRPr="00C91CBE">
        <w:rPr>
          <w:rStyle w:val="a4"/>
          <w:rFonts w:ascii="Liberation Serif" w:hAnsi="Liberation Serif" w:cs="Liberation Serif"/>
          <w:sz w:val="28"/>
          <w:szCs w:val="28"/>
          <w:u w:val="single"/>
        </w:rPr>
        <w:t xml:space="preserve">Категорически </w:t>
      </w:r>
      <w:proofErr w:type="gramStart"/>
      <w:r w:rsidRPr="00C91CBE">
        <w:rPr>
          <w:rStyle w:val="a4"/>
          <w:rFonts w:ascii="Liberation Serif" w:hAnsi="Liberation Serif" w:cs="Liberation Serif"/>
          <w:sz w:val="28"/>
          <w:szCs w:val="28"/>
          <w:u w:val="single"/>
        </w:rPr>
        <w:t>запрещается</w:t>
      </w:r>
      <w:r w:rsidRPr="00C91CBE">
        <w:rPr>
          <w:rFonts w:ascii="Liberation Serif" w:hAnsi="Liberation Serif" w:cs="Liberation Serif"/>
          <w:sz w:val="28"/>
          <w:szCs w:val="28"/>
          <w:u w:val="single"/>
        </w:rPr>
        <w:t> </w:t>
      </w:r>
      <w:r w:rsidRPr="00C91CBE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п</w:t>
      </w:r>
      <w:r w:rsidRPr="00C91CBE">
        <w:rPr>
          <w:rFonts w:ascii="Liberation Serif" w:hAnsi="Liberation Serif" w:cs="Liberation Serif"/>
          <w:b/>
          <w:sz w:val="28"/>
          <w:szCs w:val="28"/>
          <w:u w:val="single"/>
        </w:rPr>
        <w:t>ри</w:t>
      </w:r>
      <w:proofErr w:type="gramEnd"/>
      <w:r w:rsidRPr="00C91CBE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нахождении в непосредственной близости с упавшим БПЛА пользоваться радиоаппаратурой, мобильными телефонами, устройствами GPS/ГЛОНАСС, а также фотографировать и выкладывать в сеть снимки прилегающей к месту падения БПЛА местности.</w:t>
      </w:r>
    </w:p>
    <w:p w:rsidR="00C91CBE" w:rsidRPr="00C91CBE" w:rsidRDefault="00C91CBE" w:rsidP="00C91CB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91CBE">
        <w:rPr>
          <w:rStyle w:val="a4"/>
          <w:rFonts w:ascii="Liberation Serif" w:hAnsi="Liberation Serif" w:cs="Liberation Serif"/>
          <w:sz w:val="28"/>
          <w:szCs w:val="28"/>
        </w:rPr>
        <w:t>С получением сигнала «Внимание! Отбой атаки БПЛА» </w:t>
      </w:r>
      <w:r w:rsidRPr="00C91CBE">
        <w:rPr>
          <w:rFonts w:ascii="Liberation Serif" w:hAnsi="Liberation Serif" w:cs="Liberation Serif"/>
          <w:sz w:val="28"/>
          <w:szCs w:val="28"/>
        </w:rPr>
        <w:t>по команде руководящего состава покинуть укрытие и действовать в соответствии с его указаниями.</w:t>
      </w:r>
    </w:p>
    <w:p w:rsidR="00B04AF1" w:rsidRPr="00C91CBE" w:rsidRDefault="00B04AF1" w:rsidP="00C91CBE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sectPr w:rsidR="00B04AF1" w:rsidRPr="00C9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B99"/>
    <w:multiLevelType w:val="multilevel"/>
    <w:tmpl w:val="72EA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50C1F"/>
    <w:multiLevelType w:val="hybridMultilevel"/>
    <w:tmpl w:val="10CCBD6A"/>
    <w:lvl w:ilvl="0" w:tplc="6060AF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065969"/>
    <w:multiLevelType w:val="multilevel"/>
    <w:tmpl w:val="D7405D5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18A6297"/>
    <w:multiLevelType w:val="multilevel"/>
    <w:tmpl w:val="2ABC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16BA6"/>
    <w:multiLevelType w:val="multilevel"/>
    <w:tmpl w:val="12FC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DB20B7"/>
    <w:multiLevelType w:val="multilevel"/>
    <w:tmpl w:val="93D4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D7E2A"/>
    <w:multiLevelType w:val="hybridMultilevel"/>
    <w:tmpl w:val="7A327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B0"/>
    <w:rsid w:val="00005368"/>
    <w:rsid w:val="00111390"/>
    <w:rsid w:val="00111560"/>
    <w:rsid w:val="002246B5"/>
    <w:rsid w:val="002309B8"/>
    <w:rsid w:val="00267F9A"/>
    <w:rsid w:val="00332337"/>
    <w:rsid w:val="003C19B0"/>
    <w:rsid w:val="00414EFB"/>
    <w:rsid w:val="004E0E64"/>
    <w:rsid w:val="00546CF3"/>
    <w:rsid w:val="0063379B"/>
    <w:rsid w:val="006F5C3C"/>
    <w:rsid w:val="00A06A2F"/>
    <w:rsid w:val="00B04AF1"/>
    <w:rsid w:val="00B449F7"/>
    <w:rsid w:val="00BB07CE"/>
    <w:rsid w:val="00C91CBE"/>
    <w:rsid w:val="00C91F04"/>
    <w:rsid w:val="00CC72CE"/>
    <w:rsid w:val="00D701B7"/>
    <w:rsid w:val="00E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EF3D3-099B-4098-82EA-0D2CF967C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32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23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32337"/>
    <w:rPr>
      <w:b/>
      <w:bCs/>
    </w:rPr>
  </w:style>
  <w:style w:type="paragraph" w:styleId="a5">
    <w:name w:val="List Paragraph"/>
    <w:basedOn w:val="a"/>
    <w:uiPriority w:val="34"/>
    <w:qFormat/>
    <w:rsid w:val="002246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1C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 Сопова</dc:creator>
  <cp:keywords/>
  <dc:description/>
  <cp:lastModifiedBy>Оксана Владимировна Сопова</cp:lastModifiedBy>
  <cp:revision>2</cp:revision>
  <dcterms:created xsi:type="dcterms:W3CDTF">2026-02-20T05:26:00Z</dcterms:created>
  <dcterms:modified xsi:type="dcterms:W3CDTF">2026-02-20T05:26:00Z</dcterms:modified>
</cp:coreProperties>
</file>